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Wózki Toyota przy rozładunku An-225 Mrija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Największy na świecie samolot transportowy An-225 Mrija (Marzenie) dostarczył 14 kwietnia 80 ton środków ochrony osobistej przeznaczonych dla polskich szpitali.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Operacje logistyczne na płycie lotniska związane z rozładunkiem Antonowa okazały się nie lada wyzwaniem. W krótkim czasie ładownie musiało opuścić ponad 400 palet z kombinezonami ochronnymi i maseczkami. Firma Welcome Airport Services obsługująca rozładunek zwróciła się do Toyota Material Handling Polska o wsparcie sprzętowe w przeprowadzeniu tej operacji. Pomimo okresu świątecznego poprzedzającego przylot samolotu podjęliśmy się tego wyzwania. 4 godziny przed lądowaniem, kiedy samolot znajdował się jeszcze 2500 km od Warszawy z naszego magazynu wyruszyło wsparcie w postaci 2 czołowych wózków elektrycznych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Toyota Traigo 1,6 t</w:t>
        </w:r>
      </w:hyperlink>
      <w:r>
        <w:rPr>
          <w:rFonts w:ascii="calibri" w:hAnsi="calibri" w:eastAsia="calibri" w:cs="calibri"/>
          <w:sz w:val="24"/>
          <w:szCs w:val="24"/>
        </w:rPr>
        <w:t xml:space="preserve">. Na 2 godziny przed lądowaniem wózki czekały już przygotowane przez naszych techników na płycie lotniska.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szybka reakcja i dostawa gotowych do działania wózków była możliwa dzięki wysokiej sprawności i zaangażowaniu naszej załogi oraz idei dostaw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just-in-time</w:t>
        </w:r>
      </w:hyperlink>
      <w:r>
        <w:rPr>
          <w:rFonts w:ascii="calibri" w:hAnsi="calibri" w:eastAsia="calibri" w:cs="calibri"/>
          <w:sz w:val="24"/>
          <w:szCs w:val="24"/>
        </w:rPr>
        <w:t xml:space="preserve"> ,która od lat jest stałym elementem naszej codziennej pracy. Jesteśmy dumni, że mieliśmy swój udział w przedsięwzięciu ,które pomoże ratować życie i zdrowie wielu ludzi w Polsce.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oyota-forklifts.pl/nasze-produkty/elektryczne-wozki-widlowe-z-przeciwwaga/wozki-elektryczne-z-przeciwwaga-48v/toyota-traigo-48-3-kolowy-16-tony/" TargetMode="External"/><Relationship Id="rId8" Type="http://schemas.openxmlformats.org/officeDocument/2006/relationships/hyperlink" Target="https://toyota-forklifts.pl/o-toyocie/system-produkcyjny-toyot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2026-10-14T23:33:56+02:00</dcterms:created>
  <dcterms:modified xsi:type="dcterms:W3CDTF">2026-10-14T23:33:56+02:00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